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6E" w:rsidRDefault="0018046E" w:rsidP="0018046E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  <w:r w:rsidRPr="0018046E">
        <w:rPr>
          <w:rFonts w:ascii="SassoonPrimaryInfant" w:hAnsi="SassoonPrimaryInfant"/>
          <w:b/>
          <w:sz w:val="24"/>
          <w:szCs w:val="24"/>
          <w:u w:val="single"/>
        </w:rPr>
        <w:t>Touch counting</w:t>
      </w:r>
    </w:p>
    <w:p w:rsidR="00702FB9" w:rsidRDefault="00702FB9" w:rsidP="00702FB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Can you match the numerals to the amount of dots in the shapes?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8F4725" w:rsidTr="00702FB9">
        <w:tc>
          <w:tcPr>
            <w:tcW w:w="3485" w:type="dxa"/>
          </w:tcPr>
          <w:p w:rsidR="008F4725" w:rsidRDefault="008F4725" w:rsidP="00702FB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EECABE" wp14:editId="67E4B8C2">
                  <wp:extent cx="2060812" cy="1350377"/>
                  <wp:effectExtent l="0" t="0" r="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606" cy="1367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vMerge w:val="restart"/>
          </w:tcPr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  <w:tc>
          <w:tcPr>
            <w:tcW w:w="3486" w:type="dxa"/>
          </w:tcPr>
          <w:p w:rsidR="00D50C46" w:rsidRPr="00D50C46" w:rsidRDefault="00D50C46" w:rsidP="008F4725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</w:p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8F4725">
              <w:rPr>
                <w:rFonts w:ascii="SassoonPrimaryInfant" w:hAnsi="SassoonPrimaryInfant"/>
                <w:sz w:val="120"/>
                <w:szCs w:val="120"/>
              </w:rPr>
              <w:t>12</w:t>
            </w:r>
          </w:p>
        </w:tc>
      </w:tr>
      <w:tr w:rsidR="008F4725" w:rsidTr="00702FB9">
        <w:tc>
          <w:tcPr>
            <w:tcW w:w="3485" w:type="dxa"/>
          </w:tcPr>
          <w:p w:rsidR="008F4725" w:rsidRDefault="008F4725" w:rsidP="00702FB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90CD3B" wp14:editId="6A1E39B5">
                  <wp:extent cx="2003350" cy="200622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364" cy="2031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vMerge/>
          </w:tcPr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  <w:tc>
          <w:tcPr>
            <w:tcW w:w="3486" w:type="dxa"/>
          </w:tcPr>
          <w:p w:rsidR="008F4725" w:rsidRPr="00D50C46" w:rsidRDefault="008F4725" w:rsidP="008F4725">
            <w:pPr>
              <w:jc w:val="center"/>
              <w:rPr>
                <w:rFonts w:ascii="SassoonPrimaryInfant" w:hAnsi="SassoonPrimaryInfant"/>
                <w:sz w:val="60"/>
                <w:szCs w:val="60"/>
              </w:rPr>
            </w:pPr>
          </w:p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8F4725">
              <w:rPr>
                <w:rFonts w:ascii="SassoonPrimaryInfant" w:hAnsi="SassoonPrimaryInfant"/>
                <w:sz w:val="120"/>
                <w:szCs w:val="120"/>
              </w:rPr>
              <w:t>7</w:t>
            </w:r>
          </w:p>
        </w:tc>
      </w:tr>
      <w:tr w:rsidR="008F4725" w:rsidTr="00702FB9">
        <w:tc>
          <w:tcPr>
            <w:tcW w:w="3485" w:type="dxa"/>
          </w:tcPr>
          <w:p w:rsidR="008F4725" w:rsidRDefault="008F4725" w:rsidP="00702FB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98B676" wp14:editId="119CA151">
                  <wp:extent cx="1951355" cy="150933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09" cy="1524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vMerge/>
          </w:tcPr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  <w:tc>
          <w:tcPr>
            <w:tcW w:w="3486" w:type="dxa"/>
          </w:tcPr>
          <w:p w:rsidR="00D50C46" w:rsidRPr="00D50C46" w:rsidRDefault="00D50C46" w:rsidP="008F4725">
            <w:pPr>
              <w:jc w:val="center"/>
              <w:rPr>
                <w:rFonts w:ascii="SassoonPrimaryInfant" w:hAnsi="SassoonPrimaryInfant"/>
                <w:sz w:val="40"/>
                <w:szCs w:val="40"/>
              </w:rPr>
            </w:pPr>
          </w:p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8F4725">
              <w:rPr>
                <w:rFonts w:ascii="SassoonPrimaryInfant" w:hAnsi="SassoonPrimaryInfant"/>
                <w:sz w:val="120"/>
                <w:szCs w:val="120"/>
              </w:rPr>
              <w:t>13</w:t>
            </w:r>
          </w:p>
        </w:tc>
      </w:tr>
      <w:tr w:rsidR="008F4725" w:rsidTr="00702FB9">
        <w:tc>
          <w:tcPr>
            <w:tcW w:w="3485" w:type="dxa"/>
          </w:tcPr>
          <w:p w:rsidR="008F4725" w:rsidRDefault="008F4725" w:rsidP="00702FB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E548BD" wp14:editId="372449DC">
                  <wp:extent cx="2002790" cy="129743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634" cy="13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vMerge/>
          </w:tcPr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  <w:tc>
          <w:tcPr>
            <w:tcW w:w="3486" w:type="dxa"/>
          </w:tcPr>
          <w:p w:rsidR="00D50C46" w:rsidRPr="00D50C46" w:rsidRDefault="00D50C46" w:rsidP="00D50C4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8F4725" w:rsidRPr="008F4725" w:rsidRDefault="008F4725" w:rsidP="00D50C46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8F4725">
              <w:rPr>
                <w:rFonts w:ascii="SassoonPrimaryInfant" w:hAnsi="SassoonPrimaryInfant"/>
                <w:sz w:val="120"/>
                <w:szCs w:val="120"/>
              </w:rPr>
              <w:t>10</w:t>
            </w:r>
          </w:p>
        </w:tc>
      </w:tr>
      <w:tr w:rsidR="008F4725" w:rsidTr="00702FB9">
        <w:tc>
          <w:tcPr>
            <w:tcW w:w="3485" w:type="dxa"/>
          </w:tcPr>
          <w:p w:rsidR="008F4725" w:rsidRDefault="008F4725" w:rsidP="00702FB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32568A" wp14:editId="542EA8E6">
                  <wp:extent cx="1950122" cy="196314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857" cy="1968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vMerge/>
          </w:tcPr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</w:p>
        </w:tc>
        <w:tc>
          <w:tcPr>
            <w:tcW w:w="3486" w:type="dxa"/>
          </w:tcPr>
          <w:p w:rsidR="008F4725" w:rsidRPr="00D50C46" w:rsidRDefault="008F4725" w:rsidP="008F4725">
            <w:pPr>
              <w:jc w:val="center"/>
              <w:rPr>
                <w:rFonts w:ascii="SassoonPrimaryInfant" w:hAnsi="SassoonPrimaryInfant"/>
                <w:sz w:val="60"/>
                <w:szCs w:val="60"/>
              </w:rPr>
            </w:pPr>
            <w:bookmarkStart w:id="0" w:name="_GoBack"/>
            <w:bookmarkEnd w:id="0"/>
          </w:p>
          <w:p w:rsidR="008F4725" w:rsidRPr="008F4725" w:rsidRDefault="008F4725" w:rsidP="008F4725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8F4725">
              <w:rPr>
                <w:rFonts w:ascii="SassoonPrimaryInfant" w:hAnsi="SassoonPrimaryInfant"/>
                <w:sz w:val="120"/>
                <w:szCs w:val="120"/>
              </w:rPr>
              <w:t>20</w:t>
            </w:r>
          </w:p>
        </w:tc>
      </w:tr>
    </w:tbl>
    <w:p w:rsidR="0018046E" w:rsidRPr="0018046E" w:rsidRDefault="0018046E" w:rsidP="0018046E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</w:p>
    <w:p w:rsidR="0031733A" w:rsidRPr="0031733A" w:rsidRDefault="0018046E" w:rsidP="0018046E">
      <w:pPr>
        <w:jc w:val="center"/>
        <w:rPr>
          <w:rFonts w:ascii="SassoonPrimaryInfant" w:hAnsi="SassoonPrimaryInfant"/>
          <w:sz w:val="24"/>
          <w:szCs w:val="24"/>
        </w:rPr>
      </w:pPr>
      <w:r w:rsidRPr="0031733A">
        <w:rPr>
          <w:rFonts w:ascii="SassoonPrimaryInfant" w:hAnsi="SassoonPrimaryInfant"/>
          <w:sz w:val="24"/>
          <w:szCs w:val="24"/>
        </w:rPr>
        <w:lastRenderedPageBreak/>
        <w:t>Look at the picture below.  Can yo</w:t>
      </w:r>
      <w:r w:rsidR="007D21EF" w:rsidRPr="0031733A">
        <w:rPr>
          <w:rFonts w:ascii="SassoonPrimaryInfant" w:hAnsi="SassoonPrimaryInfant"/>
          <w:sz w:val="24"/>
          <w:szCs w:val="24"/>
        </w:rPr>
        <w:t xml:space="preserve">u count how many of </w:t>
      </w:r>
      <w:r w:rsidR="0031733A" w:rsidRPr="0031733A">
        <w:rPr>
          <w:rFonts w:ascii="SassoonPrimaryInfant" w:hAnsi="SassoonPrimaryInfant"/>
          <w:sz w:val="24"/>
          <w:szCs w:val="24"/>
        </w:rPr>
        <w:t>each</w:t>
      </w:r>
      <w:r w:rsidR="007D21EF" w:rsidRPr="0031733A">
        <w:rPr>
          <w:rFonts w:ascii="SassoonPrimaryInfant" w:hAnsi="SassoonPrimaryInfant"/>
          <w:sz w:val="24"/>
          <w:szCs w:val="24"/>
        </w:rPr>
        <w:t xml:space="preserve"> object there are</w:t>
      </w:r>
      <w:r w:rsidR="0031733A" w:rsidRPr="0031733A">
        <w:rPr>
          <w:rFonts w:ascii="SassoonPrimaryInfant" w:hAnsi="SassoonPrimaryInfant"/>
          <w:sz w:val="24"/>
          <w:szCs w:val="24"/>
        </w:rPr>
        <w:t xml:space="preserve"> in the picture below? </w:t>
      </w:r>
    </w:p>
    <w:p w:rsidR="007D21EF" w:rsidRPr="0031733A" w:rsidRDefault="00702FB9" w:rsidP="0018046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 Write the numeral </w:t>
      </w:r>
      <w:r w:rsidR="0031733A" w:rsidRPr="0031733A">
        <w:rPr>
          <w:rFonts w:ascii="SassoonPrimaryInfant" w:hAnsi="SassoonPrimaryInfant"/>
          <w:sz w:val="24"/>
          <w:szCs w:val="24"/>
        </w:rPr>
        <w:t>in the box.  Remember to cros</w:t>
      </w:r>
      <w:r>
        <w:rPr>
          <w:rFonts w:ascii="SassoonPrimaryInfant" w:hAnsi="SassoonPrimaryInfant"/>
          <w:sz w:val="24"/>
          <w:szCs w:val="24"/>
        </w:rPr>
        <w:t>s out each item as you count it so that you don’t count it twice.</w:t>
      </w:r>
    </w:p>
    <w:p w:rsidR="0018046E" w:rsidRDefault="0018046E" w:rsidP="0018046E">
      <w:pPr>
        <w:jc w:val="center"/>
      </w:pPr>
      <w:r>
        <w:rPr>
          <w:noProof/>
          <w:lang w:eastAsia="en-GB"/>
        </w:rPr>
        <w:drawing>
          <wp:inline distT="0" distB="0" distL="0" distR="0" wp14:anchorId="0CF3D528" wp14:editId="014517BB">
            <wp:extent cx="2796008" cy="223774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41794"/>
                    <a:stretch/>
                  </pic:blipFill>
                  <pic:spPr bwMode="auto">
                    <a:xfrm>
                      <a:off x="0" y="0"/>
                      <a:ext cx="2805503" cy="2245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2670DD37" wp14:editId="74B4197E">
            <wp:extent cx="2920620" cy="16205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57851"/>
                    <a:stretch/>
                  </pic:blipFill>
                  <pic:spPr bwMode="auto">
                    <a:xfrm>
                      <a:off x="0" y="0"/>
                      <a:ext cx="2932209" cy="162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33A" w:rsidRDefault="0031733A" w:rsidP="0018046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552734</wp:posOffset>
                </wp:positionH>
                <wp:positionV relativeFrom="paragraph">
                  <wp:posOffset>7194</wp:posOffset>
                </wp:positionV>
                <wp:extent cx="5813359" cy="6209731"/>
                <wp:effectExtent l="19050" t="19050" r="16510" b="196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3359" cy="6209731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BEDB26" id="Rectangle 5" o:spid="_x0000_s1026" style="position:absolute;margin-left:43.5pt;margin-top:.55pt;width:457.75pt;height:48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" filled="f" strokecolor="#1f4d78 [1604]" strokeweight="3pt"/>
            </w:pict>
          </mc:Fallback>
        </mc:AlternateContent>
      </w:r>
    </w:p>
    <w:p w:rsidR="00F10F35" w:rsidRDefault="00D10FF2" w:rsidP="0018046E">
      <w:pPr>
        <w:jc w:val="center"/>
      </w:pPr>
      <w:r>
        <w:rPr>
          <w:noProof/>
          <w:lang w:eastAsia="en-GB"/>
        </w:rPr>
        <w:drawing>
          <wp:inline distT="0" distB="0" distL="0" distR="0" wp14:anchorId="48B3D503" wp14:editId="67E628E4">
            <wp:extent cx="4889350" cy="577659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1569"/>
                    <a:stretch/>
                  </pic:blipFill>
                  <pic:spPr bwMode="auto">
                    <a:xfrm>
                      <a:off x="0" y="0"/>
                      <a:ext cx="4899461" cy="5788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0F35" w:rsidSect="00D10FF2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330" w:rsidRDefault="00BC4330" w:rsidP="00D10FF2">
      <w:pPr>
        <w:spacing w:after="0" w:line="240" w:lineRule="auto"/>
      </w:pPr>
      <w:r>
        <w:separator/>
      </w:r>
    </w:p>
  </w:endnote>
  <w:endnote w:type="continuationSeparator" w:id="0">
    <w:p w:rsidR="00BC4330" w:rsidRDefault="00BC4330" w:rsidP="00D1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330" w:rsidRDefault="00BC4330" w:rsidP="00D10FF2">
      <w:pPr>
        <w:spacing w:after="0" w:line="240" w:lineRule="auto"/>
      </w:pPr>
      <w:r>
        <w:separator/>
      </w:r>
    </w:p>
  </w:footnote>
  <w:footnote w:type="continuationSeparator" w:id="0">
    <w:p w:rsidR="00BC4330" w:rsidRDefault="00BC4330" w:rsidP="00D10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F2" w:rsidRDefault="00D10FF2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5836920</wp:posOffset>
          </wp:positionH>
          <wp:positionV relativeFrom="paragraph">
            <wp:posOffset>-198120</wp:posOffset>
          </wp:positionV>
          <wp:extent cx="939811" cy="906780"/>
          <wp:effectExtent l="0" t="0" r="0" b="7620"/>
          <wp:wrapNone/>
          <wp:docPr id="1" name="Picture 1" descr="Working clipart independent work, Working independent work Transparent FREE  for download on WebStockReview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king clipart independent work, Working independent work Transparent FREE  for download on WebStockReview 20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939811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  <w:sz w:val="24"/>
        <w:szCs w:val="24"/>
        <w:u w:val="single"/>
      </w:rPr>
      <w:t>Friday 5</w:t>
    </w:r>
    <w:r w:rsidRPr="00D10FF2">
      <w:rPr>
        <w:rFonts w:ascii="SassoonPrimaryInfant" w:hAnsi="SassoonPrimaryInfant"/>
        <w:b/>
        <w:sz w:val="24"/>
        <w:szCs w:val="24"/>
        <w:u w:val="single"/>
        <w:vertAlign w:val="superscript"/>
      </w:rPr>
      <w:t>th</w:t>
    </w:r>
    <w:r>
      <w:rPr>
        <w:rFonts w:ascii="SassoonPrimaryInfant" w:hAnsi="SassoonPrimaryInfant"/>
        <w:b/>
        <w:sz w:val="24"/>
        <w:szCs w:val="24"/>
        <w:u w:val="single"/>
      </w:rPr>
      <w:t xml:space="preserve"> February 2021</w:t>
    </w:r>
  </w:p>
  <w:p w:rsidR="00D10FF2" w:rsidRPr="00D10FF2" w:rsidRDefault="00D10FF2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>
      <w:rPr>
        <w:rFonts w:ascii="SassoonPrimaryInfant" w:hAnsi="SassoonPrimaryInfant"/>
        <w:b/>
        <w:sz w:val="24"/>
        <w:szCs w:val="24"/>
        <w:u w:val="single"/>
      </w:rPr>
      <w:t>I can touch count different amounts.</w:t>
    </w:r>
  </w:p>
  <w:p w:rsidR="00D10FF2" w:rsidRDefault="00D10F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12"/>
    <w:rsid w:val="001265C4"/>
    <w:rsid w:val="0018046E"/>
    <w:rsid w:val="0031733A"/>
    <w:rsid w:val="00702FB9"/>
    <w:rsid w:val="007D21EF"/>
    <w:rsid w:val="008F4725"/>
    <w:rsid w:val="00BC4330"/>
    <w:rsid w:val="00D10FF2"/>
    <w:rsid w:val="00D50C46"/>
    <w:rsid w:val="00F10F35"/>
    <w:rsid w:val="00F6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1D8D26"/>
  <w15:chartTrackingRefBased/>
  <w15:docId w15:val="{AA1D3F7A-BD64-48A3-BD53-6F317738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F2"/>
  </w:style>
  <w:style w:type="paragraph" w:styleId="Footer">
    <w:name w:val="footer"/>
    <w:basedOn w:val="Normal"/>
    <w:link w:val="FooterChar"/>
    <w:uiPriority w:val="99"/>
    <w:unhideWhenUsed/>
    <w:rsid w:val="00D10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F2"/>
  </w:style>
  <w:style w:type="table" w:styleId="TableGrid">
    <w:name w:val="Table Grid"/>
    <w:basedOn w:val="TableNormal"/>
    <w:uiPriority w:val="39"/>
    <w:rsid w:val="00702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2021-02-01T17:28:00Z</dcterms:created>
  <dcterms:modified xsi:type="dcterms:W3CDTF">2021-02-02T15:26:00Z</dcterms:modified>
</cp:coreProperties>
</file>